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CFB55" w14:textId="77777777" w:rsidR="00D05FEB" w:rsidRDefault="005C220F">
      <w:r>
        <w:t>Para contestar cite:</w:t>
      </w:r>
    </w:p>
    <w:p w14:paraId="5622C4AB" w14:textId="77777777" w:rsidR="00D05FEB" w:rsidRDefault="005C220F">
      <w:pPr>
        <w:spacing w:after="54" w:line="259" w:lineRule="auto"/>
        <w:ind w:left="0" w:firstLine="0"/>
        <w:jc w:val="right"/>
      </w:pPr>
      <w:r>
        <w:t>Radicado MT No.: 20251081400291</w:t>
      </w:r>
    </w:p>
    <w:p w14:paraId="0EDFB754" w14:textId="77777777" w:rsidR="00D05FEB" w:rsidRDefault="005C220F">
      <w:pPr>
        <w:tabs>
          <w:tab w:val="right" w:pos="8836"/>
        </w:tabs>
        <w:spacing w:after="0" w:line="259" w:lineRule="auto"/>
        <w:ind w:left="0" w:right="-207" w:firstLine="0"/>
        <w:jc w:val="left"/>
      </w:pPr>
      <w:r>
        <w:rPr>
          <w:sz w:val="40"/>
        </w:rPr>
        <w:t>Transporte</w:t>
      </w:r>
      <w:r>
        <w:rPr>
          <w:sz w:val="40"/>
        </w:rPr>
        <w:tab/>
      </w:r>
      <w:r>
        <w:rPr>
          <w:noProof/>
        </w:rPr>
        <w:drawing>
          <wp:inline distT="0" distB="0" distL="0" distR="0" wp14:anchorId="707C9FA3" wp14:editId="78051AD6">
            <wp:extent cx="2198246" cy="241399"/>
            <wp:effectExtent l="0" t="0" r="0" b="0"/>
            <wp:docPr id="3017" name="Picture 3017"/>
            <wp:cNvGraphicFramePr/>
            <a:graphic xmlns:a="http://schemas.openxmlformats.org/drawingml/2006/main">
              <a:graphicData uri="http://schemas.openxmlformats.org/drawingml/2006/picture">
                <pic:pic xmlns:pic="http://schemas.openxmlformats.org/drawingml/2006/picture">
                  <pic:nvPicPr>
                    <pic:cNvPr id="3017" name="Picture 3017"/>
                    <pic:cNvPicPr/>
                  </pic:nvPicPr>
                  <pic:blipFill>
                    <a:blip r:embed="rId4"/>
                    <a:stretch>
                      <a:fillRect/>
                    </a:stretch>
                  </pic:blipFill>
                  <pic:spPr>
                    <a:xfrm>
                      <a:off x="0" y="0"/>
                      <a:ext cx="2198246" cy="241399"/>
                    </a:xfrm>
                    <a:prstGeom prst="rect">
                      <a:avLst/>
                    </a:prstGeom>
                  </pic:spPr>
                </pic:pic>
              </a:graphicData>
            </a:graphic>
          </wp:inline>
        </w:drawing>
      </w:r>
    </w:p>
    <w:p w14:paraId="3788D7E0" w14:textId="77777777" w:rsidR="00D05FEB" w:rsidRDefault="005C220F">
      <w:pPr>
        <w:spacing w:after="453" w:line="259" w:lineRule="auto"/>
        <w:ind w:left="3237" w:firstLine="0"/>
        <w:jc w:val="center"/>
      </w:pPr>
      <w:r>
        <w:rPr>
          <w:sz w:val="24"/>
        </w:rPr>
        <w:t>27-10-2025</w:t>
      </w:r>
    </w:p>
    <w:p w14:paraId="17CE755C" w14:textId="77777777" w:rsidR="00D05FEB" w:rsidRDefault="005C220F">
      <w:pPr>
        <w:spacing w:after="343"/>
        <w:ind w:left="8"/>
      </w:pPr>
      <w:r>
        <w:t>Bogotá D.C.,</w:t>
      </w:r>
    </w:p>
    <w:p w14:paraId="6678FAC0" w14:textId="77777777" w:rsidR="00D05FEB" w:rsidRDefault="005C220F">
      <w:pPr>
        <w:ind w:left="8"/>
      </w:pPr>
      <w:r>
        <w:t>Doctor</w:t>
      </w:r>
    </w:p>
    <w:p w14:paraId="4A3877A8" w14:textId="77777777" w:rsidR="00D05FEB" w:rsidRDefault="00D05FEB">
      <w:pPr>
        <w:sectPr w:rsidR="00D05FEB">
          <w:pgSz w:w="12292" w:h="15955"/>
          <w:pgMar w:top="850" w:right="1924" w:bottom="497" w:left="1740" w:header="720" w:footer="720" w:gutter="0"/>
          <w:cols w:space="720"/>
        </w:sectPr>
      </w:pPr>
    </w:p>
    <w:p w14:paraId="7353550D" w14:textId="77777777" w:rsidR="00D05FEB" w:rsidRDefault="005C220F">
      <w:pPr>
        <w:pStyle w:val="Ttulo1"/>
        <w:ind w:left="30"/>
      </w:pPr>
      <w:r>
        <w:t>JHON JAIRO GONZÁLEZ BERNAL</w:t>
      </w:r>
    </w:p>
    <w:p w14:paraId="5EF2B893" w14:textId="77777777" w:rsidR="00D05FEB" w:rsidRDefault="005C220F">
      <w:pPr>
        <w:ind w:left="8"/>
      </w:pPr>
      <w:r>
        <w:t>Director General (E)</w:t>
      </w:r>
    </w:p>
    <w:p w14:paraId="209FCC20" w14:textId="77777777" w:rsidR="00D05FEB" w:rsidRDefault="005C220F">
      <w:pPr>
        <w:spacing w:after="639" w:line="216" w:lineRule="auto"/>
        <w:ind w:left="6" w:right="5455" w:firstLine="0"/>
      </w:pPr>
      <w:r>
        <w:t xml:space="preserve">INSTITUTO NACIONAL DE VIAS - INVIAS Calle 25G # 73B-90 </w:t>
      </w:r>
      <w:r>
        <w:rPr>
          <w:u w:val="single" w:color="000000"/>
        </w:rPr>
        <w:t xml:space="preserve">atencionciudadano@invias.gov.co </w:t>
      </w:r>
      <w:r>
        <w:t>Ciudad</w:t>
      </w:r>
    </w:p>
    <w:p w14:paraId="2D66B09B" w14:textId="77777777" w:rsidR="00D05FEB" w:rsidRDefault="005C220F">
      <w:pPr>
        <w:spacing w:after="622"/>
        <w:ind w:left="8"/>
      </w:pPr>
      <w:r>
        <w:t>Asunto: Traslado por competencia Radicado MT No. 20253031857582</w:t>
      </w:r>
    </w:p>
    <w:p w14:paraId="57920100" w14:textId="77777777" w:rsidR="00D05FEB" w:rsidRDefault="005C220F">
      <w:pPr>
        <w:spacing w:after="288"/>
        <w:ind w:left="8"/>
      </w:pPr>
      <w:r>
        <w:t xml:space="preserve">Cordial saludo respetado </w:t>
      </w:r>
      <w:proofErr w:type="gramStart"/>
      <w:r>
        <w:t>Director</w:t>
      </w:r>
      <w:proofErr w:type="gramEnd"/>
      <w:r>
        <w:t xml:space="preserve"> González,</w:t>
      </w:r>
    </w:p>
    <w:p w14:paraId="173D3CE9" w14:textId="77777777" w:rsidR="00D05FEB" w:rsidRDefault="005C220F">
      <w:pPr>
        <w:spacing w:after="28"/>
        <w:ind w:left="8"/>
      </w:pPr>
      <w:r>
        <w:t>En atención a la comunicación con radicado del asunto,</w:t>
      </w:r>
      <w:r>
        <w:t xml:space="preserve"> donde la COMISIÓN CUARTA DE LA CÁMARA DE REPRESENTANTES, solicita información para el debate de control político relacionado con la situación de navegabilidad del río Magdalena, atentamente se solicita Al Instituto Nacional de Vías - INVIAS, que, en el ma</w:t>
      </w:r>
      <w:r>
        <w:t>rco de sus competencias legales y misionales, emita respuesta directa sobre la petición a la comisión con copia a este Ministerio.</w:t>
      </w:r>
    </w:p>
    <w:p w14:paraId="23567D4E" w14:textId="77777777" w:rsidR="00D05FEB" w:rsidRDefault="005C220F">
      <w:pPr>
        <w:spacing w:after="27"/>
        <w:ind w:left="8"/>
      </w:pPr>
      <w:r>
        <w:rPr>
          <w:noProof/>
        </w:rPr>
        <w:drawing>
          <wp:anchor distT="0" distB="0" distL="114300" distR="114300" simplePos="0" relativeHeight="251658240" behindDoc="0" locked="0" layoutInCell="1" allowOverlap="0" wp14:anchorId="76E36FDC" wp14:editId="0E474F53">
            <wp:simplePos x="0" y="0"/>
            <wp:positionH relativeFrom="page">
              <wp:posOffset>1089979</wp:posOffset>
            </wp:positionH>
            <wp:positionV relativeFrom="page">
              <wp:posOffset>2055546</wp:posOffset>
            </wp:positionV>
            <wp:extent cx="7315" cy="3658"/>
            <wp:effectExtent l="0" t="0" r="0" b="0"/>
            <wp:wrapSquare wrapText="bothSides"/>
            <wp:docPr id="2887" name="Picture 2887"/>
            <wp:cNvGraphicFramePr/>
            <a:graphic xmlns:a="http://schemas.openxmlformats.org/drawingml/2006/main">
              <a:graphicData uri="http://schemas.openxmlformats.org/drawingml/2006/picture">
                <pic:pic xmlns:pic="http://schemas.openxmlformats.org/drawingml/2006/picture">
                  <pic:nvPicPr>
                    <pic:cNvPr id="2887" name="Picture 2887"/>
                    <pic:cNvPicPr/>
                  </pic:nvPicPr>
                  <pic:blipFill>
                    <a:blip r:embed="rId5"/>
                    <a:stretch>
                      <a:fillRect/>
                    </a:stretch>
                  </pic:blipFill>
                  <pic:spPr>
                    <a:xfrm>
                      <a:off x="0" y="0"/>
                      <a:ext cx="7315" cy="3658"/>
                    </a:xfrm>
                    <a:prstGeom prst="rect">
                      <a:avLst/>
                    </a:prstGeom>
                  </pic:spPr>
                </pic:pic>
              </a:graphicData>
            </a:graphic>
          </wp:anchor>
        </w:drawing>
      </w:r>
      <w:r>
        <w:rPr>
          <w:noProof/>
        </w:rPr>
        <w:drawing>
          <wp:anchor distT="0" distB="0" distL="114300" distR="114300" simplePos="0" relativeHeight="251659264" behindDoc="0" locked="0" layoutInCell="1" allowOverlap="0" wp14:anchorId="60BAD521" wp14:editId="7A8F32BE">
            <wp:simplePos x="0" y="0"/>
            <wp:positionH relativeFrom="page">
              <wp:posOffset>6927584</wp:posOffset>
            </wp:positionH>
            <wp:positionV relativeFrom="page">
              <wp:posOffset>8880542</wp:posOffset>
            </wp:positionV>
            <wp:extent cx="3658" cy="3657"/>
            <wp:effectExtent l="0" t="0" r="0" b="0"/>
            <wp:wrapSquare wrapText="bothSides"/>
            <wp:docPr id="2889" name="Picture 2889"/>
            <wp:cNvGraphicFramePr/>
            <a:graphic xmlns:a="http://schemas.openxmlformats.org/drawingml/2006/main">
              <a:graphicData uri="http://schemas.openxmlformats.org/drawingml/2006/picture">
                <pic:pic xmlns:pic="http://schemas.openxmlformats.org/drawingml/2006/picture">
                  <pic:nvPicPr>
                    <pic:cNvPr id="2889" name="Picture 2889"/>
                    <pic:cNvPicPr/>
                  </pic:nvPicPr>
                  <pic:blipFill>
                    <a:blip r:embed="rId6"/>
                    <a:stretch>
                      <a:fillRect/>
                    </a:stretch>
                  </pic:blipFill>
                  <pic:spPr>
                    <a:xfrm>
                      <a:off x="0" y="0"/>
                      <a:ext cx="3658" cy="3657"/>
                    </a:xfrm>
                    <a:prstGeom prst="rect">
                      <a:avLst/>
                    </a:prstGeom>
                  </pic:spPr>
                </pic:pic>
              </a:graphicData>
            </a:graphic>
          </wp:anchor>
        </w:drawing>
      </w:r>
      <w:r>
        <w:t>De acuerdo con lo anterior, se legaliza el traslado por competencia de la solicitud mencionada, en cumplimiento de lo dispuesto en el artículo 21 de la Ley 1755 de 2015, que faculta a las entidades públicas a remitir a la autoridad competente aquellas peti</w:t>
      </w:r>
      <w:r>
        <w:t>ciones cuya atención no se encuentre dentro del ámbito de sus funciones.</w:t>
      </w:r>
    </w:p>
    <w:p w14:paraId="4811D7D3" w14:textId="77777777" w:rsidR="00D05FEB" w:rsidRDefault="005C220F">
      <w:pPr>
        <w:spacing w:after="665"/>
        <w:ind w:left="8"/>
      </w:pPr>
      <w:r>
        <w:t>Agradecemos su respuesta en términos.</w:t>
      </w:r>
    </w:p>
    <w:p w14:paraId="6F91A639" w14:textId="77777777" w:rsidR="00D05FEB" w:rsidRDefault="005C220F">
      <w:pPr>
        <w:tabs>
          <w:tab w:val="center" w:pos="3108"/>
        </w:tabs>
        <w:ind w:left="0" w:firstLine="0"/>
        <w:jc w:val="left"/>
      </w:pPr>
      <w:r>
        <w:rPr>
          <w:noProof/>
        </w:rPr>
        <w:drawing>
          <wp:anchor distT="0" distB="0" distL="114300" distR="114300" simplePos="0" relativeHeight="251660288" behindDoc="0" locked="0" layoutInCell="1" allowOverlap="0" wp14:anchorId="629AA878" wp14:editId="623DF0C3">
            <wp:simplePos x="0" y="0"/>
            <wp:positionH relativeFrom="column">
              <wp:posOffset>40234</wp:posOffset>
            </wp:positionH>
            <wp:positionV relativeFrom="paragraph">
              <wp:posOffset>204823</wp:posOffset>
            </wp:positionV>
            <wp:extent cx="501098" cy="252371"/>
            <wp:effectExtent l="0" t="0" r="0" b="0"/>
            <wp:wrapSquare wrapText="bothSides"/>
            <wp:docPr id="3020" name="Picture 3020"/>
            <wp:cNvGraphicFramePr/>
            <a:graphic xmlns:a="http://schemas.openxmlformats.org/drawingml/2006/main">
              <a:graphicData uri="http://schemas.openxmlformats.org/drawingml/2006/picture">
                <pic:pic xmlns:pic="http://schemas.openxmlformats.org/drawingml/2006/picture">
                  <pic:nvPicPr>
                    <pic:cNvPr id="3020" name="Picture 3020"/>
                    <pic:cNvPicPr/>
                  </pic:nvPicPr>
                  <pic:blipFill>
                    <a:blip r:embed="rId7"/>
                    <a:stretch>
                      <a:fillRect/>
                    </a:stretch>
                  </pic:blipFill>
                  <pic:spPr>
                    <a:xfrm>
                      <a:off x="0" y="0"/>
                      <a:ext cx="501098" cy="252371"/>
                    </a:xfrm>
                    <a:prstGeom prst="rect">
                      <a:avLst/>
                    </a:prstGeom>
                  </pic:spPr>
                </pic:pic>
              </a:graphicData>
            </a:graphic>
          </wp:anchor>
        </w:drawing>
      </w:r>
      <w:r>
        <w:t>Cordialmente,</w:t>
      </w:r>
      <w:r>
        <w:tab/>
      </w:r>
      <w:r>
        <w:rPr>
          <w:noProof/>
        </w:rPr>
        <w:drawing>
          <wp:inline distT="0" distB="0" distL="0" distR="0" wp14:anchorId="7D4A5BA0" wp14:editId="28AA13D2">
            <wp:extent cx="771764" cy="424276"/>
            <wp:effectExtent l="0" t="0" r="0" b="0"/>
            <wp:docPr id="3019" name="Picture 3019"/>
            <wp:cNvGraphicFramePr/>
            <a:graphic xmlns:a="http://schemas.openxmlformats.org/drawingml/2006/main">
              <a:graphicData uri="http://schemas.openxmlformats.org/drawingml/2006/picture">
                <pic:pic xmlns:pic="http://schemas.openxmlformats.org/drawingml/2006/picture">
                  <pic:nvPicPr>
                    <pic:cNvPr id="3019" name="Picture 3019"/>
                    <pic:cNvPicPr/>
                  </pic:nvPicPr>
                  <pic:blipFill>
                    <a:blip r:embed="rId8"/>
                    <a:stretch>
                      <a:fillRect/>
                    </a:stretch>
                  </pic:blipFill>
                  <pic:spPr>
                    <a:xfrm>
                      <a:off x="0" y="0"/>
                      <a:ext cx="771764" cy="424276"/>
                    </a:xfrm>
                    <a:prstGeom prst="rect">
                      <a:avLst/>
                    </a:prstGeom>
                  </pic:spPr>
                </pic:pic>
              </a:graphicData>
            </a:graphic>
          </wp:inline>
        </w:drawing>
      </w:r>
    </w:p>
    <w:p w14:paraId="41A2BA1D" w14:textId="77777777" w:rsidR="00D05FEB" w:rsidRDefault="005C220F">
      <w:pPr>
        <w:pStyle w:val="Ttulo1"/>
        <w:ind w:left="30"/>
      </w:pPr>
      <w:r>
        <w:t>BLANCA OLIVA CÓRDOBA MARTÍNEZ</w:t>
      </w:r>
    </w:p>
    <w:p w14:paraId="1ACAC979" w14:textId="77777777" w:rsidR="00D05FEB" w:rsidRDefault="005C220F">
      <w:pPr>
        <w:spacing w:after="241"/>
        <w:ind w:left="8"/>
      </w:pPr>
      <w:r>
        <w:t>Asesora Cód. 1020</w:t>
      </w:r>
    </w:p>
    <w:p w14:paraId="709FDFC0" w14:textId="77777777" w:rsidR="00D05FEB" w:rsidRDefault="005C220F">
      <w:pPr>
        <w:spacing w:after="0"/>
        <w:ind w:left="41" w:hanging="10"/>
        <w:jc w:val="left"/>
      </w:pPr>
      <w:r>
        <w:rPr>
          <w:sz w:val="16"/>
        </w:rPr>
        <w:t>Anexo: Radicado MT No. 20253031857582</w:t>
      </w:r>
    </w:p>
    <w:p w14:paraId="4057BCD0" w14:textId="77777777" w:rsidR="00D05FEB" w:rsidRDefault="005C220F">
      <w:pPr>
        <w:tabs>
          <w:tab w:val="center" w:pos="4931"/>
        </w:tabs>
        <w:spacing w:after="2103"/>
        <w:ind w:left="0" w:firstLine="0"/>
        <w:jc w:val="left"/>
      </w:pPr>
      <w:r>
        <w:rPr>
          <w:sz w:val="16"/>
        </w:rPr>
        <w:t xml:space="preserve">Elaboró: Danna </w:t>
      </w:r>
      <w:proofErr w:type="spellStart"/>
      <w:r>
        <w:rPr>
          <w:sz w:val="16"/>
        </w:rPr>
        <w:t>Pasachoa</w:t>
      </w:r>
      <w:proofErr w:type="spellEnd"/>
      <w:r>
        <w:rPr>
          <w:sz w:val="16"/>
        </w:rPr>
        <w:t xml:space="preserve"> Castañeda - Contra</w:t>
      </w:r>
      <w:r>
        <w:rPr>
          <w:sz w:val="16"/>
        </w:rPr>
        <w:t>tista Oficina Enlace Congreso.</w:t>
      </w:r>
      <w:r>
        <w:rPr>
          <w:sz w:val="16"/>
        </w:rPr>
        <w:tab/>
      </w:r>
      <w:r>
        <w:rPr>
          <w:noProof/>
        </w:rPr>
        <w:drawing>
          <wp:inline distT="0" distB="0" distL="0" distR="0" wp14:anchorId="1FC71B29" wp14:editId="3469AC64">
            <wp:extent cx="14631" cy="18287"/>
            <wp:effectExtent l="0" t="0" r="0" b="0"/>
            <wp:docPr id="2888" name="Picture 2888"/>
            <wp:cNvGraphicFramePr/>
            <a:graphic xmlns:a="http://schemas.openxmlformats.org/drawingml/2006/main">
              <a:graphicData uri="http://schemas.openxmlformats.org/drawingml/2006/picture">
                <pic:pic xmlns:pic="http://schemas.openxmlformats.org/drawingml/2006/picture">
                  <pic:nvPicPr>
                    <pic:cNvPr id="2888" name="Picture 2888"/>
                    <pic:cNvPicPr/>
                  </pic:nvPicPr>
                  <pic:blipFill>
                    <a:blip r:embed="rId9"/>
                    <a:stretch>
                      <a:fillRect/>
                    </a:stretch>
                  </pic:blipFill>
                  <pic:spPr>
                    <a:xfrm>
                      <a:off x="0" y="0"/>
                      <a:ext cx="14631" cy="18287"/>
                    </a:xfrm>
                    <a:prstGeom prst="rect">
                      <a:avLst/>
                    </a:prstGeom>
                  </pic:spPr>
                </pic:pic>
              </a:graphicData>
            </a:graphic>
          </wp:inline>
        </w:drawing>
      </w:r>
    </w:p>
    <w:p w14:paraId="00F35F58" w14:textId="77777777" w:rsidR="00D05FEB" w:rsidRDefault="005C220F">
      <w:pPr>
        <w:spacing w:after="246" w:line="259" w:lineRule="auto"/>
        <w:ind w:left="0" w:firstLine="0"/>
        <w:jc w:val="right"/>
      </w:pPr>
      <w:r>
        <w:rPr>
          <w:sz w:val="20"/>
        </w:rPr>
        <w:lastRenderedPageBreak/>
        <w:t>1</w:t>
      </w:r>
    </w:p>
    <w:p w14:paraId="139D560A" w14:textId="77777777" w:rsidR="00D05FEB" w:rsidRDefault="005C220F">
      <w:pPr>
        <w:pStyle w:val="Ttulo1"/>
        <w:ind w:left="30"/>
      </w:pPr>
      <w:r>
        <w:rPr>
          <w:noProof/>
        </w:rPr>
        <mc:AlternateContent>
          <mc:Choice Requires="wpg">
            <w:drawing>
              <wp:inline distT="0" distB="0" distL="0" distR="0" wp14:anchorId="55075085" wp14:editId="14A8D024">
                <wp:extent cx="5102419" cy="7315"/>
                <wp:effectExtent l="0" t="0" r="0" b="0"/>
                <wp:docPr id="5249" name="Group 5249"/>
                <wp:cNvGraphicFramePr/>
                <a:graphic xmlns:a="http://schemas.openxmlformats.org/drawingml/2006/main">
                  <a:graphicData uri="http://schemas.microsoft.com/office/word/2010/wordprocessingGroup">
                    <wpg:wgp>
                      <wpg:cNvGrpSpPr/>
                      <wpg:grpSpPr>
                        <a:xfrm>
                          <a:off x="0" y="0"/>
                          <a:ext cx="5102419" cy="7315"/>
                          <a:chOff x="0" y="0"/>
                          <a:chExt cx="5102419" cy="7315"/>
                        </a:xfrm>
                      </wpg:grpSpPr>
                      <wps:wsp>
                        <wps:cNvPr id="5248" name="Shape 5248"/>
                        <wps:cNvSpPr/>
                        <wps:spPr>
                          <a:xfrm>
                            <a:off x="0" y="0"/>
                            <a:ext cx="5102419" cy="7315"/>
                          </a:xfrm>
                          <a:custGeom>
                            <a:avLst/>
                            <a:gdLst/>
                            <a:ahLst/>
                            <a:cxnLst/>
                            <a:rect l="0" t="0" r="0" b="0"/>
                            <a:pathLst>
                              <a:path w="5102419" h="7315">
                                <a:moveTo>
                                  <a:pt x="0" y="3658"/>
                                </a:moveTo>
                                <a:lnTo>
                                  <a:pt x="5102419" y="3658"/>
                                </a:lnTo>
                              </a:path>
                            </a:pathLst>
                          </a:custGeom>
                          <a:ln w="7315"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249" style="width:401.765pt;height:0.575989pt;mso-position-horizontal-relative:char;mso-position-vertical-relative:line" coordsize="51024,73">
                <v:shape id="Shape 5248" style="position:absolute;width:51024;height:73;left:0;top:0;" coordsize="5102419,7315" path="m0,3658l5102419,3658">
                  <v:stroke weight="0.575989pt" endcap="flat" joinstyle="miter" miterlimit="1" on="true" color="#000000"/>
                  <v:fill on="false" color="#000000"/>
                </v:shape>
              </v:group>
            </w:pict>
          </mc:Fallback>
        </mc:AlternateContent>
      </w:r>
      <w:r>
        <w:t>Ministerio de Transporte</w:t>
      </w:r>
    </w:p>
    <w:p w14:paraId="15FA716A" w14:textId="77777777" w:rsidR="00D05FEB" w:rsidRDefault="005C220F">
      <w:pPr>
        <w:spacing w:after="0" w:line="259" w:lineRule="auto"/>
        <w:ind w:left="52" w:firstLine="0"/>
        <w:jc w:val="left"/>
      </w:pPr>
      <w:r>
        <w:rPr>
          <w:sz w:val="18"/>
        </w:rPr>
        <w:t>Recuerde que no debe hacer ningún tipo de pago para agilizar trámites en el Ministerio de Transporte.</w:t>
      </w:r>
    </w:p>
    <w:p w14:paraId="43DD9BD4" w14:textId="77777777" w:rsidR="00D05FEB" w:rsidRDefault="005C220F">
      <w:pPr>
        <w:spacing w:after="0"/>
        <w:ind w:left="41" w:hanging="10"/>
        <w:jc w:val="left"/>
      </w:pPr>
      <w:r>
        <w:rPr>
          <w:sz w:val="16"/>
        </w:rPr>
        <w:t>Denuncie presuntos actos de corrupción en los trámites y servicios de la Entidad al 018000 11</w:t>
      </w:r>
      <w:r>
        <w:rPr>
          <w:sz w:val="16"/>
        </w:rPr>
        <w:t>0950</w:t>
      </w:r>
    </w:p>
    <w:p w14:paraId="27AFEB92" w14:textId="77777777" w:rsidR="00D05FEB" w:rsidRDefault="005C220F">
      <w:pPr>
        <w:spacing w:after="0"/>
        <w:ind w:left="41" w:hanging="10"/>
        <w:jc w:val="left"/>
      </w:pPr>
      <w:r>
        <w:rPr>
          <w:sz w:val="16"/>
        </w:rPr>
        <w:t xml:space="preserve">Atención virtual de lunes a viernes de 7:00 a.m. A 5:00 p.m., agendando su cita a través del enlace: </w:t>
      </w:r>
      <w:r>
        <w:rPr>
          <w:sz w:val="16"/>
          <w:u w:val="single" w:color="000000"/>
        </w:rPr>
        <w:t>https://bit.ly/2UFTeTf</w:t>
      </w:r>
    </w:p>
    <w:p w14:paraId="22ED1037" w14:textId="77777777" w:rsidR="00D05FEB" w:rsidRDefault="005C220F">
      <w:pPr>
        <w:spacing w:after="0" w:line="222" w:lineRule="auto"/>
        <w:ind w:left="58" w:right="2281" w:firstLine="0"/>
        <w:jc w:val="left"/>
      </w:pPr>
      <w:r>
        <w:rPr>
          <w:sz w:val="14"/>
        </w:rPr>
        <w:t xml:space="preserve">Línea de servicio al ciudadano: (+57 601) 3240800 opción I. Línea gratuita nacional: 01 8000 112042 Radicación de PQRS-WEB: </w:t>
      </w:r>
      <w:r>
        <w:rPr>
          <w:sz w:val="14"/>
          <w:u w:val="single" w:color="000000"/>
        </w:rPr>
        <w:t>htt</w:t>
      </w:r>
      <w:r>
        <w:rPr>
          <w:sz w:val="14"/>
          <w:u w:val="single" w:color="000000"/>
        </w:rPr>
        <w:t>ps://mintransporte.powerappsportals.com</w:t>
      </w:r>
    </w:p>
    <w:p w14:paraId="7B93CF17" w14:textId="77777777" w:rsidR="00D05FEB" w:rsidRDefault="005C220F">
      <w:pPr>
        <w:spacing w:after="0" w:line="259" w:lineRule="auto"/>
        <w:ind w:left="52" w:firstLine="0"/>
        <w:jc w:val="left"/>
      </w:pPr>
      <w:r>
        <w:rPr>
          <w:sz w:val="14"/>
        </w:rPr>
        <w:t xml:space="preserve">Correo electrónico: </w:t>
      </w:r>
      <w:r>
        <w:rPr>
          <w:sz w:val="14"/>
          <w:u w:val="single" w:color="000000"/>
        </w:rPr>
        <w:t xml:space="preserve">servicioalciudadano@mintransporte.gov.co </w:t>
      </w:r>
      <w:r>
        <w:rPr>
          <w:sz w:val="14"/>
        </w:rPr>
        <w:t>de lunes a viernes de 7:30 a.m. A 4:30 p.m.</w:t>
      </w:r>
    </w:p>
    <w:sectPr w:rsidR="00D05FEB">
      <w:type w:val="continuous"/>
      <w:pgSz w:w="12292" w:h="15955"/>
      <w:pgMar w:top="850" w:right="1394" w:bottom="497" w:left="17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FEB"/>
    <w:rsid w:val="005C220F"/>
    <w:rsid w:val="00D05FE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589FB"/>
  <w15:docId w15:val="{4ECC54B7-6280-42B5-8F89-1508D664B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65" w:lineRule="auto"/>
      <w:ind w:left="5391" w:firstLine="2"/>
      <w:jc w:val="both"/>
    </w:pPr>
    <w:rPr>
      <w:rFonts w:ascii="Calibri" w:eastAsia="Calibri" w:hAnsi="Calibri" w:cs="Calibri"/>
      <w:color w:val="000000"/>
    </w:rPr>
  </w:style>
  <w:style w:type="paragraph" w:styleId="Ttulo1">
    <w:name w:val="heading 1"/>
    <w:next w:val="Normal"/>
    <w:link w:val="Ttulo1Car"/>
    <w:uiPriority w:val="9"/>
    <w:qFormat/>
    <w:pPr>
      <w:keepNext/>
      <w:keepLines/>
      <w:spacing w:after="0"/>
      <w:ind w:left="10" w:hanging="10"/>
      <w:outlineLvl w:val="0"/>
    </w:pPr>
    <w:rPr>
      <w:rFonts w:ascii="Calibri" w:eastAsia="Calibri" w:hAnsi="Calibri" w:cs="Calibri"/>
      <w:color w:val="000000"/>
      <w:sz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Calibri" w:eastAsia="Calibri" w:hAnsi="Calibri" w:cs="Calibri"/>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5.jpg"/><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theme" Target="theme/theme1.xml"/><Relationship Id="rId5" Type="http://schemas.openxmlformats.org/officeDocument/2006/relationships/image" Target="media/image2.jpg"/><Relationship Id="rId10" Type="http://schemas.openxmlformats.org/officeDocument/2006/relationships/fontTable" Target="fontTable.xml"/><Relationship Id="rId4" Type="http://schemas.openxmlformats.org/officeDocument/2006/relationships/image" Target="media/image1.jpg"/><Relationship Id="rId9" Type="http://schemas.openxmlformats.org/officeDocument/2006/relationships/image" Target="media/image6.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301</Words>
  <Characters>1659</Characters>
  <Application>Microsoft Office Word</Application>
  <DocSecurity>0</DocSecurity>
  <Lines>13</Lines>
  <Paragraphs>3</Paragraphs>
  <ScaleCrop>false</ScaleCrop>
  <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20251081400291 JHON JAIRO GONZALEZ.pdf</dc:title>
  <dc:subject/>
  <dc:creator>Maria Catalina Villalobos Lopez</dc:creator>
  <cp:keywords/>
  <cp:lastModifiedBy>Maria Catalina Villalobos Lopez</cp:lastModifiedBy>
  <cp:revision>2</cp:revision>
  <dcterms:created xsi:type="dcterms:W3CDTF">2025-11-07T16:07:00Z</dcterms:created>
  <dcterms:modified xsi:type="dcterms:W3CDTF">2025-11-07T16:07:00Z</dcterms:modified>
</cp:coreProperties>
</file>